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8D" w:rsidRPr="003C2F28" w:rsidRDefault="0065308D" w:rsidP="007F0A7D">
      <w:pPr>
        <w:ind w:firstLine="709"/>
        <w:jc w:val="center"/>
        <w:rPr>
          <w:sz w:val="26"/>
          <w:szCs w:val="26"/>
        </w:rPr>
      </w:pPr>
      <w:r w:rsidRPr="00F66D66">
        <w:rPr>
          <w:b/>
          <w:sz w:val="26"/>
          <w:szCs w:val="26"/>
        </w:rPr>
        <w:t>Форма 1.</w:t>
      </w:r>
      <w:r>
        <w:rPr>
          <w:b/>
          <w:sz w:val="26"/>
          <w:szCs w:val="26"/>
        </w:rPr>
        <w:t>5</w:t>
      </w:r>
      <w:r w:rsidRPr="00F66D66">
        <w:rPr>
          <w:b/>
          <w:sz w:val="26"/>
          <w:szCs w:val="26"/>
        </w:rPr>
        <w:t>. Информация о наличии (отсутствии) технической возможности подключения (технологического присоедин</w:t>
      </w:r>
      <w:r>
        <w:rPr>
          <w:b/>
          <w:sz w:val="26"/>
          <w:szCs w:val="26"/>
        </w:rPr>
        <w:t>ения) к системе теплоснабжения,</w:t>
      </w:r>
      <w:r w:rsidR="007F0A7D">
        <w:rPr>
          <w:sz w:val="26"/>
          <w:szCs w:val="26"/>
        </w:rPr>
        <w:t xml:space="preserve"> </w:t>
      </w:r>
      <w:r w:rsidRPr="00F66D66">
        <w:rPr>
          <w:b/>
          <w:sz w:val="26"/>
          <w:szCs w:val="26"/>
        </w:rPr>
        <w:t>а также о регистрации и ходе реализации заявок на подключение (технологическое присоединение) к системе теплоснабжения</w:t>
      </w:r>
      <w:r>
        <w:rPr>
          <w:b/>
          <w:sz w:val="26"/>
          <w:szCs w:val="26"/>
        </w:rPr>
        <w:t>*</w:t>
      </w:r>
    </w:p>
    <w:p w:rsidR="0065308D" w:rsidRPr="00F47E61" w:rsidRDefault="0065308D" w:rsidP="0065308D">
      <w:pPr>
        <w:ind w:firstLine="709"/>
        <w:jc w:val="both"/>
        <w:rPr>
          <w:sz w:val="26"/>
          <w:szCs w:val="26"/>
        </w:rPr>
      </w:pPr>
    </w:p>
    <w:p w:rsidR="0065308D" w:rsidRPr="007F0A7D" w:rsidRDefault="007F0A7D" w:rsidP="007F0A7D">
      <w:pPr>
        <w:jc w:val="center"/>
        <w:rPr>
          <w:b/>
          <w:sz w:val="26"/>
          <w:szCs w:val="26"/>
        </w:rPr>
      </w:pPr>
      <w:r w:rsidRPr="007F0A7D">
        <w:rPr>
          <w:b/>
          <w:sz w:val="26"/>
          <w:szCs w:val="26"/>
        </w:rPr>
        <w:t>Котельн</w:t>
      </w:r>
      <w:r w:rsidR="00A77597">
        <w:rPr>
          <w:b/>
          <w:sz w:val="26"/>
          <w:szCs w:val="26"/>
        </w:rPr>
        <w:t>ая</w:t>
      </w:r>
      <w:r w:rsidRPr="007F0A7D">
        <w:rPr>
          <w:b/>
          <w:sz w:val="26"/>
          <w:szCs w:val="26"/>
        </w:rPr>
        <w:t>, работающ</w:t>
      </w:r>
      <w:r w:rsidR="00A77597">
        <w:rPr>
          <w:b/>
          <w:sz w:val="26"/>
          <w:szCs w:val="26"/>
        </w:rPr>
        <w:t>ая</w:t>
      </w:r>
      <w:r w:rsidRPr="007F0A7D">
        <w:rPr>
          <w:b/>
          <w:sz w:val="26"/>
          <w:szCs w:val="26"/>
        </w:rPr>
        <w:t xml:space="preserve"> на </w:t>
      </w:r>
      <w:r w:rsidR="00A77597">
        <w:rPr>
          <w:b/>
          <w:sz w:val="26"/>
          <w:szCs w:val="26"/>
        </w:rPr>
        <w:t>мазуте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7408"/>
        <w:gridCol w:w="1369"/>
      </w:tblGrid>
      <w:tr w:rsidR="0065308D" w:rsidRPr="00D56A2E" w:rsidTr="003F1F7D">
        <w:trPr>
          <w:trHeight w:val="1709"/>
        </w:trPr>
        <w:tc>
          <w:tcPr>
            <w:tcW w:w="10137" w:type="dxa"/>
            <w:gridSpan w:val="3"/>
            <w:shd w:val="clear" w:color="auto" w:fill="auto"/>
            <w:vAlign w:val="center"/>
          </w:tcPr>
          <w:p w:rsidR="0065308D" w:rsidRPr="007605FC" w:rsidRDefault="0065308D" w:rsidP="003561F7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605FC">
              <w:rPr>
                <w:b/>
                <w:sz w:val="26"/>
                <w:szCs w:val="26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__</w:t>
            </w:r>
            <w:r w:rsidR="003561F7">
              <w:rPr>
                <w:b/>
                <w:sz w:val="26"/>
                <w:szCs w:val="26"/>
              </w:rPr>
              <w:t>1</w:t>
            </w:r>
            <w:r w:rsidR="007F0A7D">
              <w:rPr>
                <w:b/>
                <w:sz w:val="26"/>
                <w:szCs w:val="26"/>
              </w:rPr>
              <w:t>__ квартал 201</w:t>
            </w:r>
            <w:r w:rsidR="003561F7">
              <w:rPr>
                <w:b/>
                <w:sz w:val="26"/>
                <w:szCs w:val="26"/>
              </w:rPr>
              <w:t>4</w:t>
            </w:r>
            <w:r w:rsidRPr="007605FC">
              <w:rPr>
                <w:b/>
                <w:sz w:val="26"/>
                <w:szCs w:val="26"/>
              </w:rPr>
              <w:t>год</w:t>
            </w:r>
            <w:r>
              <w:rPr>
                <w:b/>
                <w:sz w:val="26"/>
                <w:szCs w:val="26"/>
              </w:rPr>
              <w:t>а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56A2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56A2E">
              <w:rPr>
                <w:sz w:val="26"/>
                <w:szCs w:val="26"/>
              </w:rPr>
              <w:t>/</w:t>
            </w:r>
            <w:proofErr w:type="spellStart"/>
            <w:r w:rsidRPr="00D56A2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38" w:type="dxa"/>
            <w:shd w:val="clear" w:color="auto" w:fill="auto"/>
            <w:vAlign w:val="center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Перечень информации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Значение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shd w:val="clear" w:color="auto" w:fill="auto"/>
          </w:tcPr>
          <w:p w:rsidR="0065308D" w:rsidRPr="00D56A2E" w:rsidRDefault="007F0A7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shd w:val="clear" w:color="auto" w:fill="auto"/>
          </w:tcPr>
          <w:p w:rsidR="0065308D" w:rsidRPr="00D56A2E" w:rsidRDefault="007F0A7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7938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Количество исполненных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 </w:t>
            </w:r>
          </w:p>
        </w:tc>
        <w:tc>
          <w:tcPr>
            <w:tcW w:w="1382" w:type="dxa"/>
            <w:shd w:val="clear" w:color="auto" w:fill="auto"/>
          </w:tcPr>
          <w:p w:rsidR="0065308D" w:rsidRPr="00D56A2E" w:rsidRDefault="007F0A7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Резерв мощности системы теплоснабжения в течение квартала, Гкал/</w:t>
            </w:r>
            <w:proofErr w:type="gramStart"/>
            <w:r w:rsidRPr="00D56A2E">
              <w:rPr>
                <w:sz w:val="26"/>
                <w:szCs w:val="26"/>
              </w:rPr>
              <w:t>ч</w:t>
            </w:r>
            <w:proofErr w:type="gramEnd"/>
            <w:r w:rsidRPr="00D56A2E">
              <w:rPr>
                <w:sz w:val="26"/>
                <w:szCs w:val="26"/>
              </w:rPr>
              <w:t xml:space="preserve"> ˂</w:t>
            </w:r>
            <w:r>
              <w:rPr>
                <w:sz w:val="26"/>
                <w:szCs w:val="26"/>
              </w:rPr>
              <w:t>9</w:t>
            </w:r>
            <w:r w:rsidRPr="00D56A2E">
              <w:rPr>
                <w:sz w:val="26"/>
                <w:szCs w:val="26"/>
              </w:rPr>
              <w:t>˃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5308D" w:rsidRPr="00604F10" w:rsidRDefault="007F0A7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1,74</w:t>
            </w:r>
          </w:p>
        </w:tc>
      </w:tr>
    </w:tbl>
    <w:p w:rsidR="0065308D" w:rsidRDefault="0065308D" w:rsidP="0065308D">
      <w:pPr>
        <w:jc w:val="both"/>
        <w:rPr>
          <w:sz w:val="26"/>
          <w:szCs w:val="26"/>
        </w:rPr>
      </w:pPr>
    </w:p>
    <w:p w:rsidR="0065308D" w:rsidRDefault="0065308D" w:rsidP="0065308D">
      <w:pPr>
        <w:jc w:val="both"/>
        <w:rPr>
          <w:sz w:val="26"/>
          <w:szCs w:val="26"/>
        </w:rPr>
      </w:pPr>
    </w:p>
    <w:p w:rsidR="0065308D" w:rsidRDefault="0065308D" w:rsidP="0065308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15</w:t>
      </w:r>
    </w:p>
    <w:p w:rsidR="0065308D" w:rsidRPr="00F47E61" w:rsidRDefault="0065308D" w:rsidP="0065308D">
      <w:pPr>
        <w:ind w:firstLine="709"/>
        <w:jc w:val="center"/>
        <w:rPr>
          <w:sz w:val="26"/>
          <w:szCs w:val="26"/>
        </w:rPr>
      </w:pPr>
      <w:r w:rsidRPr="00AB3D32">
        <w:rPr>
          <w:b/>
          <w:sz w:val="26"/>
          <w:szCs w:val="26"/>
        </w:rPr>
        <w:t>Информация о резерве мощности систем теплоснабжения</w:t>
      </w:r>
      <w:r w:rsidR="007F0A7D">
        <w:rPr>
          <w:b/>
          <w:sz w:val="26"/>
          <w:szCs w:val="26"/>
        </w:rPr>
        <w:t xml:space="preserve">         (</w:t>
      </w:r>
      <w:proofErr w:type="gramStart"/>
      <w:r w:rsidR="007F0A7D">
        <w:rPr>
          <w:b/>
          <w:sz w:val="26"/>
          <w:szCs w:val="26"/>
        </w:rPr>
        <w:t>котельн</w:t>
      </w:r>
      <w:r w:rsidR="00A77597">
        <w:rPr>
          <w:b/>
          <w:sz w:val="26"/>
          <w:szCs w:val="26"/>
        </w:rPr>
        <w:t>ая</w:t>
      </w:r>
      <w:proofErr w:type="gramEnd"/>
      <w:r w:rsidR="007F0A7D">
        <w:rPr>
          <w:b/>
          <w:sz w:val="26"/>
          <w:szCs w:val="26"/>
        </w:rPr>
        <w:t xml:space="preserve"> работающ</w:t>
      </w:r>
      <w:r w:rsidR="00A77597">
        <w:rPr>
          <w:b/>
          <w:sz w:val="26"/>
          <w:szCs w:val="26"/>
        </w:rPr>
        <w:t>ая</w:t>
      </w:r>
      <w:r w:rsidR="007F0A7D">
        <w:rPr>
          <w:b/>
          <w:sz w:val="26"/>
          <w:szCs w:val="26"/>
        </w:rPr>
        <w:t xml:space="preserve"> на </w:t>
      </w:r>
      <w:r w:rsidR="00A77597">
        <w:rPr>
          <w:b/>
          <w:sz w:val="26"/>
          <w:szCs w:val="26"/>
        </w:rPr>
        <w:t>мазуте</w:t>
      </w:r>
      <w:r w:rsidR="007F0A7D">
        <w:rPr>
          <w:b/>
          <w:sz w:val="26"/>
          <w:szCs w:val="26"/>
        </w:rPr>
        <w:t>)</w:t>
      </w:r>
    </w:p>
    <w:p w:rsidR="0065308D" w:rsidRDefault="0065308D" w:rsidP="0065308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5585"/>
        <w:gridCol w:w="3192"/>
      </w:tblGrid>
      <w:tr w:rsidR="0065308D" w:rsidRPr="00D56A2E" w:rsidTr="007F0A7D">
        <w:trPr>
          <w:trHeight w:val="61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65308D" w:rsidRPr="00D56A2E" w:rsidRDefault="0065308D" w:rsidP="003F1F7D">
            <w:pPr>
              <w:ind w:firstLine="709"/>
              <w:jc w:val="center"/>
              <w:rPr>
                <w:sz w:val="26"/>
                <w:szCs w:val="26"/>
              </w:rPr>
            </w:pPr>
            <w:r w:rsidRPr="00AB3D32">
              <w:rPr>
                <w:b/>
                <w:sz w:val="26"/>
                <w:szCs w:val="26"/>
              </w:rPr>
              <w:t>Информация о резерве мощности систем теплоснабжения</w:t>
            </w:r>
          </w:p>
        </w:tc>
      </w:tr>
      <w:tr w:rsidR="0065308D" w:rsidRPr="00D56A2E" w:rsidTr="007F0A7D">
        <w:tc>
          <w:tcPr>
            <w:tcW w:w="794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56A2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56A2E">
              <w:rPr>
                <w:sz w:val="26"/>
                <w:szCs w:val="26"/>
              </w:rPr>
              <w:t>/</w:t>
            </w:r>
            <w:proofErr w:type="spellStart"/>
            <w:r w:rsidRPr="00D56A2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85" w:type="dxa"/>
            <w:shd w:val="clear" w:color="auto" w:fill="auto"/>
            <w:vAlign w:val="center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Система теплоснабжения</w:t>
            </w:r>
          </w:p>
        </w:tc>
        <w:tc>
          <w:tcPr>
            <w:tcW w:w="3192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Резервная мощность </w:t>
            </w:r>
            <w:r>
              <w:rPr>
                <w:sz w:val="26"/>
                <w:szCs w:val="26"/>
              </w:rPr>
              <w:br/>
            </w:r>
            <w:r w:rsidRPr="00D56A2E">
              <w:rPr>
                <w:sz w:val="26"/>
                <w:szCs w:val="26"/>
              </w:rPr>
              <w:t>в течение квартала, Гкал/</w:t>
            </w:r>
            <w:proofErr w:type="gramStart"/>
            <w:r w:rsidRPr="00D56A2E">
              <w:rPr>
                <w:sz w:val="26"/>
                <w:szCs w:val="26"/>
              </w:rPr>
              <w:t>ч</w:t>
            </w:r>
            <w:proofErr w:type="gramEnd"/>
          </w:p>
        </w:tc>
      </w:tr>
      <w:tr w:rsidR="0065308D" w:rsidRPr="00D56A2E" w:rsidTr="007F0A7D">
        <w:tc>
          <w:tcPr>
            <w:tcW w:w="794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85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92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5308D" w:rsidRPr="00D56A2E" w:rsidTr="007F0A7D">
        <w:tc>
          <w:tcPr>
            <w:tcW w:w="794" w:type="dxa"/>
            <w:shd w:val="clear" w:color="auto" w:fill="auto"/>
          </w:tcPr>
          <w:p w:rsidR="0065308D" w:rsidRPr="00D56A2E" w:rsidRDefault="007F0A7D" w:rsidP="007F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85" w:type="dxa"/>
            <w:shd w:val="clear" w:color="auto" w:fill="auto"/>
          </w:tcPr>
          <w:p w:rsidR="0065308D" w:rsidRPr="00D56A2E" w:rsidRDefault="007F0A7D" w:rsidP="00A775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Котельна</w:t>
            </w:r>
            <w:r w:rsidR="00A77597">
              <w:rPr>
                <w:sz w:val="26"/>
                <w:szCs w:val="26"/>
              </w:rPr>
              <w:t>я г</w:t>
            </w:r>
            <w:proofErr w:type="gramStart"/>
            <w:r w:rsidR="00A77597">
              <w:rPr>
                <w:sz w:val="26"/>
                <w:szCs w:val="26"/>
              </w:rPr>
              <w:t>.С</w:t>
            </w:r>
            <w:proofErr w:type="gramEnd"/>
            <w:r w:rsidR="00A77597">
              <w:rPr>
                <w:sz w:val="26"/>
                <w:szCs w:val="26"/>
              </w:rPr>
              <w:t xml:space="preserve">ухиничи ул.Железнодорожная (территория локомотивная депо </w:t>
            </w:r>
            <w:r>
              <w:rPr>
                <w:sz w:val="26"/>
                <w:szCs w:val="26"/>
              </w:rPr>
              <w:t xml:space="preserve"> </w:t>
            </w:r>
            <w:r w:rsidR="00A77597">
              <w:rPr>
                <w:sz w:val="26"/>
                <w:szCs w:val="26"/>
              </w:rPr>
              <w:t>ст.Сухиничи-Главные)</w:t>
            </w:r>
          </w:p>
        </w:tc>
        <w:tc>
          <w:tcPr>
            <w:tcW w:w="3192" w:type="dxa"/>
            <w:shd w:val="clear" w:color="auto" w:fill="auto"/>
          </w:tcPr>
          <w:p w:rsidR="0065308D" w:rsidRPr="00D56A2E" w:rsidRDefault="007F0A7D" w:rsidP="00A775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A77597">
              <w:rPr>
                <w:sz w:val="26"/>
                <w:szCs w:val="26"/>
              </w:rPr>
              <w:t>6</w:t>
            </w:r>
          </w:p>
        </w:tc>
      </w:tr>
    </w:tbl>
    <w:p w:rsidR="0065308D" w:rsidRDefault="0065308D" w:rsidP="0065308D">
      <w:pPr>
        <w:jc w:val="both"/>
        <w:rPr>
          <w:sz w:val="26"/>
          <w:szCs w:val="26"/>
        </w:rPr>
      </w:pPr>
    </w:p>
    <w:p w:rsidR="00C11B2F" w:rsidRDefault="00C11B2F"/>
    <w:sectPr w:rsidR="00C11B2F" w:rsidSect="00C1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08D"/>
    <w:rsid w:val="000A0E86"/>
    <w:rsid w:val="00265367"/>
    <w:rsid w:val="00266D3A"/>
    <w:rsid w:val="002A30A6"/>
    <w:rsid w:val="002D1B86"/>
    <w:rsid w:val="003561F7"/>
    <w:rsid w:val="003647F6"/>
    <w:rsid w:val="00377712"/>
    <w:rsid w:val="003A7A0E"/>
    <w:rsid w:val="003B50B0"/>
    <w:rsid w:val="003E635A"/>
    <w:rsid w:val="00620D3D"/>
    <w:rsid w:val="006343A2"/>
    <w:rsid w:val="0065308D"/>
    <w:rsid w:val="007F0A7D"/>
    <w:rsid w:val="00804E9B"/>
    <w:rsid w:val="00A77597"/>
    <w:rsid w:val="00B37052"/>
    <w:rsid w:val="00C11B2F"/>
    <w:rsid w:val="00C50C72"/>
    <w:rsid w:val="00DE722A"/>
    <w:rsid w:val="00E61352"/>
    <w:rsid w:val="00F208E3"/>
    <w:rsid w:val="00F343EA"/>
    <w:rsid w:val="00FB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RVC15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LazarenkoDF</dc:creator>
  <cp:keywords/>
  <dc:description/>
  <cp:lastModifiedBy>SamoylenkoNS</cp:lastModifiedBy>
  <cp:revision>5</cp:revision>
  <dcterms:created xsi:type="dcterms:W3CDTF">2014-06-27T05:18:00Z</dcterms:created>
  <dcterms:modified xsi:type="dcterms:W3CDTF">2014-06-30T05:52:00Z</dcterms:modified>
</cp:coreProperties>
</file>